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52" w:rsidRPr="007317C1" w:rsidRDefault="006A1252" w:rsidP="006A1252">
      <w:pPr>
        <w:shd w:val="clear" w:color="auto" w:fill="FFFFFF"/>
        <w:spacing w:after="150" w:line="315" w:lineRule="atLeast"/>
        <w:jc w:val="center"/>
        <w:rPr>
          <w:rFonts w:ascii="SnowCapCyr" w:eastAsia="Times New Roman" w:hAnsi="SnowCapCyr"/>
          <w:b/>
          <w:bCs/>
          <w:color w:val="17365D" w:themeColor="text2" w:themeShade="BF"/>
          <w:sz w:val="72"/>
          <w:szCs w:val="72"/>
          <w:lang w:eastAsia="ru-RU"/>
        </w:rPr>
      </w:pPr>
      <w:r w:rsidRPr="006A1252">
        <w:rPr>
          <w:rFonts w:ascii="SnowCapCyr" w:eastAsia="Times New Roman" w:hAnsi="SnowCapCyr"/>
          <w:b/>
          <w:bCs/>
          <w:color w:val="17365D" w:themeColor="text2" w:themeShade="BF"/>
          <w:sz w:val="72"/>
          <w:szCs w:val="72"/>
          <w:lang w:eastAsia="ru-RU"/>
        </w:rPr>
        <w:t>Методические рекомендации для воспитателей.</w:t>
      </w:r>
    </w:p>
    <w:p w:rsidR="006A1252" w:rsidRPr="007317C1" w:rsidRDefault="006A1252" w:rsidP="006A1252">
      <w:pPr>
        <w:shd w:val="clear" w:color="auto" w:fill="FFFFFF"/>
        <w:spacing w:after="150" w:line="315" w:lineRule="atLeast"/>
        <w:jc w:val="center"/>
        <w:rPr>
          <w:rFonts w:ascii="SnowCapCyr" w:eastAsia="Times New Roman" w:hAnsi="SnowCapCyr"/>
          <w:b/>
          <w:bCs/>
          <w:color w:val="17365D" w:themeColor="text2" w:themeShade="BF"/>
          <w:sz w:val="72"/>
          <w:szCs w:val="72"/>
          <w:lang w:eastAsia="ru-RU"/>
        </w:rPr>
      </w:pPr>
      <w:r w:rsidRPr="006A1252">
        <w:rPr>
          <w:rFonts w:ascii="SnowCapCyr" w:eastAsia="Times New Roman" w:hAnsi="SnowCapCyr"/>
          <w:b/>
          <w:bCs/>
          <w:color w:val="17365D" w:themeColor="text2" w:themeShade="BF"/>
          <w:sz w:val="72"/>
          <w:szCs w:val="72"/>
          <w:lang w:eastAsia="ru-RU"/>
        </w:rPr>
        <w:t>Оформление участка детского сада зимой.</w:t>
      </w:r>
    </w:p>
    <w:p w:rsidR="007317C1" w:rsidRDefault="006A1252" w:rsidP="006A1252">
      <w:pPr>
        <w:pStyle w:val="a4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109855</wp:posOffset>
            </wp:positionV>
            <wp:extent cx="5940425" cy="4371975"/>
            <wp:effectExtent l="19050" t="0" r="3175" b="0"/>
            <wp:wrapNone/>
            <wp:docPr id="4" name="Рисунок 4" descr="https://im0-tub-ru.yandex.net/i?id=4778f210dcc8c41a5ee568c04622076d-l&amp;ref=rim&amp;n=13&amp;w=983&amp;h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778f210dcc8c41a5ee568c04622076d-l&amp;ref=rim&amp;n=13&amp;w=983&amp;h=7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Pr="007317C1" w:rsidRDefault="007317C1" w:rsidP="007317C1">
      <w:pPr>
        <w:shd w:val="clear" w:color="auto" w:fill="FFFFFF"/>
        <w:spacing w:after="150" w:line="315" w:lineRule="atLeast"/>
        <w:jc w:val="right"/>
        <w:rPr>
          <w:rFonts w:eastAsia="Times New Roman"/>
          <w:b/>
          <w:bCs/>
          <w:color w:val="17365D" w:themeColor="text2" w:themeShade="BF"/>
          <w:lang w:eastAsia="ru-RU"/>
        </w:rPr>
      </w:pPr>
      <w:r w:rsidRPr="007317C1">
        <w:rPr>
          <w:rFonts w:eastAsia="Times New Roman"/>
          <w:b/>
          <w:bCs/>
          <w:color w:val="17365D" w:themeColor="text2" w:themeShade="BF"/>
          <w:lang w:eastAsia="ru-RU"/>
        </w:rPr>
        <w:t>подготовил</w:t>
      </w:r>
      <w:bookmarkStart w:id="0" w:name="_GoBack"/>
      <w:bookmarkEnd w:id="0"/>
      <w:r w:rsidRPr="007317C1">
        <w:rPr>
          <w:rFonts w:eastAsia="Times New Roman"/>
          <w:b/>
          <w:bCs/>
          <w:color w:val="17365D" w:themeColor="text2" w:themeShade="BF"/>
          <w:lang w:eastAsia="ru-RU"/>
        </w:rPr>
        <w:t xml:space="preserve"> старший воспитатель </w:t>
      </w:r>
      <w:r w:rsidR="00CE003A">
        <w:rPr>
          <w:rFonts w:eastAsia="Times New Roman"/>
          <w:b/>
          <w:bCs/>
          <w:color w:val="17365D" w:themeColor="text2" w:themeShade="BF"/>
          <w:lang w:eastAsia="ru-RU"/>
        </w:rPr>
        <w:t>Комарова Т.Н.</w:t>
      </w: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7317C1" w:rsidRDefault="00094371" w:rsidP="00094371">
      <w:pPr>
        <w:pStyle w:val="a4"/>
        <w:tabs>
          <w:tab w:val="left" w:pos="38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 xml:space="preserve">Омск, </w:t>
      </w:r>
      <w:r w:rsidRPr="00094371">
        <w:rPr>
          <w:b/>
          <w:sz w:val="26"/>
          <w:szCs w:val="26"/>
          <w:lang w:eastAsia="ru-RU"/>
        </w:rPr>
        <w:t>202</w:t>
      </w:r>
      <w:r w:rsidR="00CE003A">
        <w:rPr>
          <w:b/>
          <w:sz w:val="26"/>
          <w:szCs w:val="26"/>
          <w:lang w:eastAsia="ru-RU"/>
        </w:rPr>
        <w:t>3</w:t>
      </w:r>
    </w:p>
    <w:p w:rsidR="007317C1" w:rsidRDefault="007317C1" w:rsidP="006A1252">
      <w:pPr>
        <w:pStyle w:val="a4"/>
        <w:jc w:val="both"/>
        <w:rPr>
          <w:sz w:val="26"/>
          <w:szCs w:val="26"/>
          <w:lang w:eastAsia="ru-RU"/>
        </w:rPr>
      </w:pPr>
    </w:p>
    <w:p w:rsidR="006A1252" w:rsidRPr="006A1252" w:rsidRDefault="007317C1" w:rsidP="006A1252">
      <w:pPr>
        <w:pStyle w:val="a4"/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</w:r>
      <w:r w:rsidR="006A1252" w:rsidRPr="006A1252">
        <w:rPr>
          <w:lang w:eastAsia="ru-RU"/>
        </w:rPr>
        <w:t>Регулярное пребывание на свежем воздухе в любое время года способствует закаливанию организма ребенка. Такие дети бодры, реже болеют простудными заболеваниями. Зима – раздолье для зимних игр и забав. Сколько радости, веселья, удовольствия доставляет детям зимние прогулки.</w:t>
      </w:r>
    </w:p>
    <w:p w:rsidR="006A1252" w:rsidRPr="003E5A7D" w:rsidRDefault="006A1252" w:rsidP="006A1252">
      <w:pPr>
        <w:pStyle w:val="a4"/>
        <w:jc w:val="both"/>
        <w:rPr>
          <w:b/>
          <w:i/>
          <w:lang w:eastAsia="ru-RU"/>
        </w:rPr>
      </w:pPr>
      <w:r w:rsidRPr="003E5A7D">
        <w:rPr>
          <w:b/>
          <w:i/>
          <w:lang w:eastAsia="ru-RU"/>
        </w:rPr>
        <w:t>Как сделать наиболее интересными прогулки </w:t>
      </w:r>
      <w:r w:rsidRPr="003E5A7D">
        <w:rPr>
          <w:b/>
          <w:bCs/>
          <w:i/>
          <w:lang w:eastAsia="ru-RU"/>
        </w:rPr>
        <w:t>зимой</w:t>
      </w:r>
      <w:r w:rsidRPr="003E5A7D">
        <w:rPr>
          <w:b/>
          <w:i/>
          <w:lang w:eastAsia="ru-RU"/>
        </w:rPr>
        <w:t>?</w:t>
      </w:r>
    </w:p>
    <w:p w:rsidR="006A1252" w:rsidRPr="006A1252" w:rsidRDefault="006A1252" w:rsidP="006A1252">
      <w:pPr>
        <w:pStyle w:val="a4"/>
        <w:jc w:val="both"/>
        <w:rPr>
          <w:lang w:eastAsia="ru-RU"/>
        </w:rPr>
      </w:pPr>
      <w:r w:rsidRPr="006A1252">
        <w:rPr>
          <w:lang w:eastAsia="ru-RU"/>
        </w:rPr>
        <w:tab/>
        <w:t>Итак, </w:t>
      </w:r>
      <w:r w:rsidRPr="006A1252">
        <w:rPr>
          <w:b/>
          <w:bCs/>
          <w:lang w:eastAsia="ru-RU"/>
        </w:rPr>
        <w:t>снег</w:t>
      </w:r>
      <w:r w:rsidRPr="006A1252">
        <w:rPr>
          <w:lang w:eastAsia="ru-RU"/>
        </w:rPr>
        <w:t> – это прекрасный и основной строительный материал для деятельности детей. Необходимо продумать, какие снежные </w:t>
      </w:r>
      <w:r w:rsidRPr="006A1252">
        <w:rPr>
          <w:b/>
          <w:bCs/>
          <w:lang w:eastAsia="ru-RU"/>
        </w:rPr>
        <w:t>постройки</w:t>
      </w:r>
      <w:r w:rsidRPr="006A1252">
        <w:rPr>
          <w:lang w:eastAsia="ru-RU"/>
        </w:rPr>
        <w:t> с учетом возраста детей возводить на своем </w:t>
      </w:r>
      <w:r w:rsidRPr="006A1252">
        <w:rPr>
          <w:b/>
          <w:bCs/>
          <w:lang w:eastAsia="ru-RU"/>
        </w:rPr>
        <w:t>участке</w:t>
      </w:r>
      <w:r w:rsidRPr="006A1252">
        <w:rPr>
          <w:lang w:eastAsia="ru-RU"/>
        </w:rPr>
        <w:t xml:space="preserve">. </w:t>
      </w:r>
    </w:p>
    <w:p w:rsidR="006A1252" w:rsidRPr="006A1252" w:rsidRDefault="006A1252" w:rsidP="006A1252">
      <w:pPr>
        <w:pStyle w:val="a4"/>
        <w:jc w:val="both"/>
        <w:rPr>
          <w:rFonts w:eastAsia="Times New Roman"/>
          <w:b/>
          <w:bCs/>
          <w:color w:val="17365D" w:themeColor="text2" w:themeShade="BF"/>
          <w:lang w:eastAsia="ru-RU"/>
        </w:rPr>
      </w:pPr>
    </w:p>
    <w:p w:rsidR="003E5A7D" w:rsidRDefault="006A1252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b/>
          <w:bCs/>
          <w:lang w:eastAsia="ru-RU"/>
        </w:rPr>
        <w:tab/>
      </w:r>
      <w:r w:rsidRPr="006A1252">
        <w:rPr>
          <w:b/>
          <w:bCs/>
          <w:lang w:eastAsia="ru-RU"/>
        </w:rPr>
        <w:t>Как строить горку.</w:t>
      </w:r>
      <w:r w:rsidRPr="006A1252">
        <w:rPr>
          <w:shd w:val="clear" w:color="auto" w:fill="FFFFFF"/>
          <w:lang w:eastAsia="ru-RU"/>
        </w:rPr>
        <w:t> </w:t>
      </w: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ab/>
      </w:r>
      <w:r w:rsidR="006A1252" w:rsidRPr="006A1252">
        <w:rPr>
          <w:shd w:val="clear" w:color="auto" w:fill="FFFFFF"/>
          <w:lang w:eastAsia="ru-RU"/>
        </w:rPr>
        <w:t>Дорожка для раската ледяной горки должна быть как можно длиннее, на пути раската не должно быть стационарного оборудования (с целью недопущения травматизма).</w:t>
      </w:r>
    </w:p>
    <w:p w:rsidR="003E5A7D" w:rsidRPr="003E5A7D" w:rsidRDefault="003E5A7D" w:rsidP="006A1252">
      <w:pPr>
        <w:pStyle w:val="a4"/>
        <w:jc w:val="both"/>
        <w:rPr>
          <w:b/>
          <w:shd w:val="clear" w:color="auto" w:fill="FFFFFF"/>
          <w:lang w:eastAsia="ru-RU"/>
        </w:rPr>
      </w:pPr>
      <w:r>
        <w:rPr>
          <w:lang w:eastAsia="ru-RU"/>
        </w:rPr>
        <w:tab/>
      </w:r>
      <w:r w:rsidR="006A1252" w:rsidRPr="003E5A7D">
        <w:rPr>
          <w:b/>
          <w:shd w:val="clear" w:color="auto" w:fill="FFFFFF"/>
          <w:lang w:eastAsia="ru-RU"/>
        </w:rPr>
        <w:t>Скат горки</w:t>
      </w:r>
      <w:r w:rsidR="006A1252" w:rsidRPr="006A1252">
        <w:rPr>
          <w:shd w:val="clear" w:color="auto" w:fill="FFFFFF"/>
          <w:lang w:eastAsia="ru-RU"/>
        </w:rPr>
        <w:t xml:space="preserve"> не должен выходить на территорию массового движения.</w:t>
      </w:r>
      <w:r w:rsidR="006A1252" w:rsidRPr="006A1252">
        <w:rPr>
          <w:lang w:eastAsia="ru-RU"/>
        </w:rPr>
        <w:br/>
      </w:r>
      <w:r w:rsidR="006A1252" w:rsidRPr="003E5A7D">
        <w:rPr>
          <w:b/>
          <w:shd w:val="clear" w:color="auto" w:fill="FFFFFF"/>
          <w:lang w:eastAsia="ru-RU"/>
        </w:rPr>
        <w:t xml:space="preserve">Высота горки </w:t>
      </w: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- </w:t>
      </w:r>
      <w:r w:rsidR="006A1252" w:rsidRPr="003E5A7D">
        <w:rPr>
          <w:u w:val="single"/>
          <w:shd w:val="clear" w:color="auto" w:fill="FFFFFF"/>
          <w:lang w:eastAsia="ru-RU"/>
        </w:rPr>
        <w:t>для младшей группы</w:t>
      </w:r>
      <w:r w:rsidR="006A1252" w:rsidRPr="006A1252">
        <w:rPr>
          <w:shd w:val="clear" w:color="auto" w:fill="FFFFFF"/>
          <w:lang w:eastAsia="ru-RU"/>
        </w:rPr>
        <w:t xml:space="preserve"> должна быть не выше 1 метра, со скатом длиной 3м, </w:t>
      </w:r>
    </w:p>
    <w:p w:rsidR="003E5A7D" w:rsidRPr="003E5A7D" w:rsidRDefault="003E5A7D" w:rsidP="006A1252">
      <w:pPr>
        <w:pStyle w:val="a4"/>
        <w:jc w:val="both"/>
        <w:rPr>
          <w:sz w:val="16"/>
          <w:szCs w:val="16"/>
          <w:shd w:val="clear" w:color="auto" w:fill="FFFFFF"/>
          <w:lang w:eastAsia="ru-RU"/>
        </w:rPr>
      </w:pP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- </w:t>
      </w:r>
      <w:r w:rsidR="006A1252" w:rsidRPr="003E5A7D">
        <w:rPr>
          <w:u w:val="single"/>
          <w:shd w:val="clear" w:color="auto" w:fill="FFFFFF"/>
          <w:lang w:eastAsia="ru-RU"/>
        </w:rPr>
        <w:t>для старшей и подготовительной групп</w:t>
      </w:r>
      <w:r w:rsidR="006A1252" w:rsidRPr="006A1252">
        <w:rPr>
          <w:shd w:val="clear" w:color="auto" w:fill="FFFFFF"/>
          <w:lang w:eastAsia="ru-RU"/>
        </w:rPr>
        <w:t xml:space="preserve"> – 1,5 – 2 метра, со скатом длиной 5-6м. </w:t>
      </w: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ab/>
      </w:r>
      <w:r w:rsidR="006A1252" w:rsidRPr="006A1252">
        <w:rPr>
          <w:shd w:val="clear" w:color="auto" w:fill="FFFFFF"/>
          <w:lang w:eastAsia="ru-RU"/>
        </w:rPr>
        <w:t>Скат горки должен быть пологий, расширяющийся к низу.</w:t>
      </w:r>
      <w:r w:rsidR="006A1252" w:rsidRPr="006A1252">
        <w:rPr>
          <w:lang w:eastAsia="ru-RU"/>
        </w:rPr>
        <w:br/>
      </w:r>
      <w:r>
        <w:rPr>
          <w:shd w:val="clear" w:color="auto" w:fill="FFFFFF"/>
          <w:lang w:eastAsia="ru-RU"/>
        </w:rPr>
        <w:tab/>
      </w:r>
      <w:r w:rsidR="006A1252" w:rsidRPr="006A1252">
        <w:rPr>
          <w:shd w:val="clear" w:color="auto" w:fill="FFFFFF"/>
          <w:lang w:eastAsia="ru-RU"/>
        </w:rPr>
        <w:t>Наверху горки делают площадку, по краям площадки и ската горку оборудуют барьерами.</w:t>
      </w: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ab/>
      </w:r>
      <w:r w:rsidR="006A1252" w:rsidRPr="006A1252">
        <w:rPr>
          <w:shd w:val="clear" w:color="auto" w:fill="FFFFFF"/>
          <w:lang w:eastAsia="ru-RU"/>
        </w:rPr>
        <w:t>Справа у горки устраивают ступеньки и площадку для провоза санок.</w:t>
      </w:r>
      <w:r w:rsidR="006A1252" w:rsidRPr="006A1252">
        <w:rPr>
          <w:lang w:eastAsia="ru-RU"/>
        </w:rPr>
        <w:br/>
      </w:r>
      <w:r w:rsidR="006A1252" w:rsidRPr="006A1252">
        <w:rPr>
          <w:shd w:val="clear" w:color="auto" w:fill="FFFFFF"/>
          <w:lang w:eastAsia="ru-RU"/>
        </w:rPr>
        <w:t>Ступеньки и верхнюю площадку посыпают песком.</w:t>
      </w:r>
    </w:p>
    <w:p w:rsidR="003E5A7D" w:rsidRDefault="003E5A7D" w:rsidP="006A1252">
      <w:pPr>
        <w:pStyle w:val="a4"/>
        <w:jc w:val="both"/>
        <w:rPr>
          <w:shd w:val="clear" w:color="auto" w:fill="FFFFFF"/>
          <w:lang w:eastAsia="ru-RU"/>
        </w:rPr>
      </w:pPr>
    </w:p>
    <w:p w:rsidR="003E5A7D" w:rsidRDefault="006A125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b/>
          <w:bCs/>
          <w:lang w:eastAsia="ru-RU"/>
        </w:rPr>
        <w:tab/>
      </w:r>
      <w:r w:rsidRPr="006A1252">
        <w:rPr>
          <w:rFonts w:eastAsia="Times New Roman"/>
          <w:b/>
          <w:bCs/>
          <w:color w:val="000000"/>
          <w:lang w:eastAsia="ru-RU"/>
        </w:rPr>
        <w:t>Технология устройства ледяной горки проста и доступна:</w:t>
      </w:r>
    </w:p>
    <w:p w:rsidR="003E5A7D" w:rsidRDefault="006A1252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во время оттепели снег скатывают комьями и складывают их в кучу, чтобы получилась горка (при этом необходимо учесть рельеф участка)</w:t>
      </w:r>
      <w:r w:rsidR="003E5A7D">
        <w:rPr>
          <w:rFonts w:eastAsia="Times New Roman"/>
          <w:color w:val="000000"/>
          <w:shd w:val="clear" w:color="auto" w:fill="FFFFFF"/>
          <w:lang w:eastAsia="ru-RU"/>
        </w:rPr>
        <w:t>;</w:t>
      </w:r>
    </w:p>
    <w:p w:rsidR="003E5A7D" w:rsidRDefault="007317C1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229235</wp:posOffset>
            </wp:positionV>
            <wp:extent cx="2408555" cy="1571625"/>
            <wp:effectExtent l="19050" t="0" r="0" b="0"/>
            <wp:wrapSquare wrapText="bothSides"/>
            <wp:docPr id="7" name="Рисунок 7" descr="https://i.ytimg.com/vi/O6NNlXKK0y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O6NNlXKK0yM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55" r="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снег утрамбовывают в снежную кучу, затем придается форма усеченной пирамиды с завершенной площадкой и скатом; </w:t>
      </w:r>
    </w:p>
    <w:p w:rsidR="003E5A7D" w:rsidRDefault="006A1252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в первый мороз горку слегка обрызгивают холодной водой, которая, замерзая, создает ледяную корку;</w:t>
      </w:r>
      <w:r w:rsidR="007317C1" w:rsidRPr="007317C1">
        <w:t xml:space="preserve"> </w:t>
      </w:r>
    </w:p>
    <w:p w:rsidR="003E5A7D" w:rsidRDefault="006A1252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после этого воду можно лить более интенсивно и намораживать лед до требуемой толщины (5 см</w:t>
      </w:r>
      <w:r w:rsidR="003E5A7D">
        <w:rPr>
          <w:rFonts w:eastAsia="Times New Roman"/>
          <w:color w:val="000000"/>
          <w:shd w:val="clear" w:color="auto" w:fill="FFFFFF"/>
          <w:lang w:eastAsia="ru-RU"/>
        </w:rPr>
        <w:t>);</w:t>
      </w:r>
    </w:p>
    <w:p w:rsidR="003E5A7D" w:rsidRPr="003E5A7D" w:rsidRDefault="006A1252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поливать горку теплой водой не следует</w:t>
      </w:r>
      <w:r w:rsidR="003E5A7D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3E5A7D">
        <w:rPr>
          <w:rFonts w:eastAsia="Times New Roman"/>
          <w:color w:val="000000"/>
          <w:shd w:val="clear" w:color="auto" w:fill="FFFFFF"/>
          <w:lang w:eastAsia="ru-RU"/>
        </w:rPr>
        <w:t xml:space="preserve">могут появиться проталины; </w:t>
      </w:r>
    </w:p>
    <w:p w:rsidR="006A1252" w:rsidRDefault="006A1252" w:rsidP="003E5A7D">
      <w:pPr>
        <w:pStyle w:val="a4"/>
        <w:numPr>
          <w:ilvl w:val="0"/>
          <w:numId w:val="1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в большие морозы, когда снег нельзя скатать, его уминают ногами.</w:t>
      </w:r>
    </w:p>
    <w:p w:rsidR="003E5A7D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lastRenderedPageBreak/>
        <w:tab/>
      </w:r>
    </w:p>
    <w:p w:rsidR="00694AB2" w:rsidRDefault="003E5A7D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</w:p>
    <w:p w:rsidR="00694AB2" w:rsidRDefault="00694AB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94AB2" w:rsidRDefault="00694AB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94AB2" w:rsidRDefault="00694AB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94AB2" w:rsidRDefault="00694AB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94AB2" w:rsidRDefault="00694AB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В центре зимнего участка делается ровная утрамбованная площадка для организации подвижных игр и игровых упражнений: в младшей и средней группах 60 -70кв.м., </w:t>
      </w:r>
    </w:p>
    <w:p w:rsidR="006A1252" w:rsidRDefault="00DC101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88900</wp:posOffset>
            </wp:positionV>
            <wp:extent cx="3081020" cy="2466975"/>
            <wp:effectExtent l="19050" t="0" r="5080" b="0"/>
            <wp:wrapSquare wrapText="bothSides"/>
            <wp:docPr id="10" name="Рисунок 10" descr="https://malishyaya.kuz-edu.ru/files/malishyaya/images/kartinki/winter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lishyaya.kuz-edu.ru/files/malishyaya/images/kartinki/winter_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в старших группах 80 - 100кв.м. Постройки из снега некрупные.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b/>
          <w:bCs/>
          <w:color w:val="000000"/>
          <w:lang w:eastAsia="ru-RU"/>
        </w:rPr>
        <w:t>Постройки.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 </w:t>
      </w:r>
    </w:p>
    <w:p w:rsidR="003E5A7D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Сказочный вид участку детского сада придают малые архитектурные формы, (лабиринт, крепость, транспорт, дом, фигуры животных, сюжеты сказок и т. п.), соответствующие возрастным особенностям детей (высотой в рост ребенка). </w:t>
      </w:r>
    </w:p>
    <w:p w:rsidR="003E5A7D" w:rsidRDefault="003E5A7D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Фигурки животных можно использовать в качестве целей для метания. Например, в блюдо или корзину в лапах медведя или зайца дети бросают снежки, мячи, мешочки с песком; отверстие в снежной стене может служить горизонтальной целью и т.п. </w:t>
      </w:r>
    </w:p>
    <w:p w:rsidR="003E5A7D" w:rsidRDefault="003E5A7D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Постройки необходимо размещать рационально, не</w:t>
      </w:r>
      <w:r w:rsidR="00E00B55" w:rsidRPr="00E00B55">
        <w:rPr>
          <w:rFonts w:eastAsia="Times New Roman"/>
          <w:b/>
          <w:bCs/>
          <w:noProof/>
          <w:color w:val="000000"/>
          <w:lang w:eastAsia="ru-RU"/>
        </w:rPr>
        <w:t xml:space="preserve"> </w:t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загромождая центральную площадку - место для удовлетворения двигательной активности детей. </w:t>
      </w:r>
    </w:p>
    <w:p w:rsidR="003E5A7D" w:rsidRDefault="00E00B55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62230</wp:posOffset>
            </wp:positionV>
            <wp:extent cx="2990850" cy="1971675"/>
            <wp:effectExtent l="19050" t="0" r="0" b="0"/>
            <wp:wrapSquare wrapText="bothSides"/>
            <wp:docPr id="2" name="Рисунок 1" descr="https://st3.depositphotos.com/6633222/17332/v/1600/depositphotos_173320302-stock-illustration-cartoon-boy-building-a-s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depositphotos.com/6633222/17332/v/1600/depositphotos_173320302-stock-illustration-cartoon-boy-building-a-sn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A7D"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Снежные постройки можно украшать различными способами:</w:t>
      </w:r>
    </w:p>
    <w:p w:rsidR="003E5A7D" w:rsidRDefault="006A1252" w:rsidP="003E5A7D">
      <w:pPr>
        <w:pStyle w:val="a4"/>
        <w:numPr>
          <w:ilvl w:val="0"/>
          <w:numId w:val="2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с использованием тканевой аппликации, разноцветных льдинок или окрашивания (в недоступных для детей местах, в целях безопасности и избегания окрашивания одежды); </w:t>
      </w:r>
    </w:p>
    <w:p w:rsidR="003E5A7D" w:rsidRDefault="006A1252" w:rsidP="003E5A7D">
      <w:pPr>
        <w:pStyle w:val="a4"/>
        <w:numPr>
          <w:ilvl w:val="0"/>
          <w:numId w:val="2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можно использовать крышки от пластиковых бутылок, формы для игры с песком, игрушки и другой бросовый материал, не угрожающий здоровью ребенка. </w:t>
      </w:r>
    </w:p>
    <w:p w:rsidR="003E5A7D" w:rsidRDefault="003E5A7D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Для окрашивания снежных построек лучше пользоваться пульверизатором. Не следует поливать окрашенной водой из лейки, это придаёт неэстетичный вид постройкам.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Зимой, когда деревья и кустарники теряют свою декоративность, их можно украсить размещёнными на ветвях поделками из бросового материала. </w:t>
      </w:r>
    </w:p>
    <w:p w:rsidR="00694AB2" w:rsidRDefault="006A1252" w:rsidP="00694AB2">
      <w:pPr>
        <w:pStyle w:val="a4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lastRenderedPageBreak/>
        <w:t>Украшением групповой площадки должна быть веранда. Её оформление (композиционное или единичными элементами: флажками, бусами из цветных льдинок) играет большую роль в эстетическом развитии дошкольников.</w:t>
      </w:r>
    </w:p>
    <w:p w:rsidR="006A1252" w:rsidRDefault="006A1252" w:rsidP="00694AB2">
      <w:pPr>
        <w:pStyle w:val="a4"/>
        <w:jc w:val="center"/>
        <w:rPr>
          <w:rFonts w:eastAsia="Times New Roman"/>
          <w:b/>
          <w:bCs/>
          <w:color w:val="000000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b/>
          <w:bCs/>
          <w:color w:val="000000"/>
          <w:lang w:eastAsia="ru-RU"/>
        </w:rPr>
        <w:t>Снежные постройки:</w:t>
      </w:r>
    </w:p>
    <w:p w:rsidR="006A1252" w:rsidRDefault="006A1252" w:rsidP="003E5A7D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фигуры для закрепления навыков равновесия.</w:t>
      </w:r>
    </w:p>
    <w:p w:rsidR="006A1252" w:rsidRDefault="006A1252" w:rsidP="003E5A7D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фигуры для перешагивания.</w:t>
      </w:r>
    </w:p>
    <w:p w:rsidR="006A1252" w:rsidRDefault="006A1252" w:rsidP="003E5A7D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фигуры для упражнений в метании.</w:t>
      </w:r>
    </w:p>
    <w:p w:rsidR="006A1252" w:rsidRDefault="006A1252" w:rsidP="003E5A7D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фигуры для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подлезания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6A1252" w:rsidRDefault="006A1252" w:rsidP="003E5A7D">
      <w:pPr>
        <w:pStyle w:val="a4"/>
        <w:numPr>
          <w:ilvl w:val="0"/>
          <w:numId w:val="4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горки для скатывания и др.</w:t>
      </w:r>
      <w:r w:rsidR="00694AB2" w:rsidRPr="00694AB2">
        <w:t xml:space="preserve"> 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A125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496570</wp:posOffset>
            </wp:positionV>
            <wp:extent cx="2819400" cy="1800225"/>
            <wp:effectExtent l="19050" t="0" r="0" b="0"/>
            <wp:wrapTight wrapText="bothSides">
              <wp:wrapPolygon edited="0">
                <wp:start x="-146" y="0"/>
                <wp:lineTo x="-146" y="21486"/>
                <wp:lineTo x="21600" y="21486"/>
                <wp:lineTo x="21600" y="0"/>
                <wp:lineTo x="-146" y="0"/>
              </wp:wrapPolygon>
            </wp:wrapTight>
            <wp:docPr id="16" name="Рисунок 16" descr="https://www.teleport2001.ru/files/teleport/images/2016/12/01/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eleport2001.ru/files/teleport/images/2016/12/01/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52"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Большое значение для создания эмоционально положительного настроения детей имеет оформление входа на территорию детского сада. Детям нравится, когда их приветливо встречают и провожают сказочные персонажи. Хорошо, если снежные валы, окаймляющие дорожки вокруг территории и ведущие на групповые площадки, будут аккуратно сформированы или утрамбованы. Для развития разных видов детской деятельности (игровой, двигательной, познавательной и др.) необходимо обеспечить наличие достаточного количества выносного материала.</w:t>
      </w:r>
      <w:r w:rsidR="006A1252" w:rsidRPr="006A1252">
        <w:rPr>
          <w:rFonts w:eastAsia="Times New Roman"/>
          <w:color w:val="000000"/>
          <w:lang w:eastAsia="ru-RU"/>
        </w:rPr>
        <w:br/>
      </w:r>
      <w:r w:rsidR="006A1252">
        <w:rPr>
          <w:rFonts w:eastAsia="Times New Roman"/>
          <w:b/>
          <w:bCs/>
          <w:color w:val="000000"/>
          <w:lang w:eastAsia="ru-RU"/>
        </w:rPr>
        <w:tab/>
      </w:r>
    </w:p>
    <w:p w:rsidR="006A1252" w:rsidRDefault="006A125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  <w:r w:rsidRPr="006A1252">
        <w:rPr>
          <w:rFonts w:eastAsia="Times New Roman"/>
          <w:b/>
          <w:bCs/>
          <w:color w:val="000000"/>
          <w:lang w:eastAsia="ru-RU"/>
        </w:rPr>
        <w:t>Выносной материал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лопатки для снега, ведёрки, формочки;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ледянки, печатки, султанчики, вертушки, «карандаши», флажки;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клюшки;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мешочки, мячи для метания;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материал для игр со снегом;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атрибуты для спортивных игр: маски, ленточки и др.;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материал для разметки (ленты, верёвочки, фишки и др.);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набор для исследовательской деятельности: емкости для снега и воды, формочки для заморозки, палочки для измерени</w:t>
      </w:r>
      <w:r>
        <w:rPr>
          <w:rFonts w:eastAsia="Times New Roman"/>
          <w:color w:val="000000"/>
          <w:shd w:val="clear" w:color="auto" w:fill="FFFFFF"/>
          <w:lang w:eastAsia="ru-RU"/>
        </w:rPr>
        <w:t>я глубины снега, лупа, снегомер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ящики для перевозки снега;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большие фанерные фигуры зверей из любимых сказок;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игрушки из бросового материала;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палочки для рисования на снегу;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вожжи;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кегли, маски для сюжетно-ролевых игр; </w:t>
      </w:r>
    </w:p>
    <w:p w:rsidR="006A1252" w:rsidRDefault="006A1252" w:rsidP="003E5A7D">
      <w:pPr>
        <w:pStyle w:val="a4"/>
        <w:numPr>
          <w:ilvl w:val="0"/>
          <w:numId w:val="5"/>
        </w:numPr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>лыжи, санки, ледянки и др.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b/>
          <w:bCs/>
          <w:color w:val="000000"/>
          <w:lang w:eastAsia="ru-RU"/>
        </w:rPr>
        <w:tab/>
      </w:r>
      <w:r w:rsidRPr="006A1252">
        <w:rPr>
          <w:rFonts w:eastAsia="Times New Roman"/>
          <w:b/>
          <w:bCs/>
          <w:color w:val="000000"/>
          <w:lang w:eastAsia="ru-RU"/>
        </w:rPr>
        <w:t>Безопасность.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 </w:t>
      </w:r>
    </w:p>
    <w:p w:rsidR="006A1252" w:rsidRDefault="00DC101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502920</wp:posOffset>
            </wp:positionV>
            <wp:extent cx="2362200" cy="1495425"/>
            <wp:effectExtent l="19050" t="0" r="0" b="0"/>
            <wp:wrapTight wrapText="bothSides">
              <wp:wrapPolygon edited="0">
                <wp:start x="-174" y="0"/>
                <wp:lineTo x="-174" y="21462"/>
                <wp:lineTo x="21600" y="21462"/>
                <wp:lineTo x="21600" y="0"/>
                <wp:lineTo x="-174" y="0"/>
              </wp:wrapPolygon>
            </wp:wrapTight>
            <wp:docPr id="19" name="Рисунок 19" descr="https://png.pngtree.com/png-vector/20190219/ourlarge/pngtree-vector-winter-illustration-little-boy-making-snow-fort-png-image_32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ng.pngtree.com/png-vector/20190219/ourlarge/pngtree-vector-winter-illustration-little-boy-making-snow-fort-png-image_321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219" t="22830" r="8039" b="2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252">
        <w:rPr>
          <w:rFonts w:eastAsia="Times New Roman"/>
          <w:color w:val="000000"/>
          <w:shd w:val="clear" w:color="auto" w:fill="FFFFFF"/>
          <w:lang w:eastAsia="ru-RU"/>
        </w:rPr>
        <w:tab/>
      </w:r>
      <w:r w:rsidR="006A1252" w:rsidRPr="006A1252">
        <w:rPr>
          <w:rFonts w:eastAsia="Times New Roman"/>
          <w:color w:val="000000"/>
          <w:shd w:val="clear" w:color="auto" w:fill="FFFFFF"/>
          <w:lang w:eastAsia="ru-RU"/>
        </w:rPr>
        <w:t>При оборудовании и оформлении территории дошкольного учреждения, прежде всего, необходимо учитывать требования безопасности, охраны жизни и здоровья воспитанников. Для этого, при необходимости, нужно спилить нижние ветки на деревьях, обвязать лентами ветки кустов, обеспечить безопасность металлических конструкций (можно обмотать тканью, либо облепить снегом и заледенить), дорожки на территории детского сада должны быть своевременно и максимально расчищены, посыпаны песком, кровля здания детского сада, навесы должны быть очищены от снега, льда и сосулек.</w:t>
      </w:r>
    </w:p>
    <w:p w:rsidR="006A1252" w:rsidRPr="006A1252" w:rsidRDefault="006A1252" w:rsidP="006A1252">
      <w:pPr>
        <w:pStyle w:val="a4"/>
        <w:jc w:val="both"/>
        <w:rPr>
          <w:rFonts w:eastAsia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Особое значение необходимо придавать профилактике травматизма во время проведения прогулок</w:t>
      </w:r>
    </w:p>
    <w:p w:rsidR="006A1252" w:rsidRPr="006A1252" w:rsidRDefault="006A1252" w:rsidP="006A1252">
      <w:pPr>
        <w:pStyle w:val="a4"/>
        <w:jc w:val="both"/>
        <w:rPr>
          <w:rFonts w:eastAsia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Pr="006A1252" w:rsidRDefault="006A1252" w:rsidP="006A1252">
      <w:pPr>
        <w:pStyle w:val="a4"/>
        <w:jc w:val="both"/>
        <w:rPr>
          <w:rFonts w:eastAsia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Default="00E00B55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/>
          <w:i/>
          <w:iCs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156845</wp:posOffset>
            </wp:positionV>
            <wp:extent cx="2834640" cy="3886200"/>
            <wp:effectExtent l="19050" t="0" r="3810" b="0"/>
            <wp:wrapSquare wrapText="bothSides"/>
            <wp:docPr id="22" name="Рисунок 22" descr="https://st.depositphotos.com/1001009/3111/i/950/depositphotos_31116785-stock-photo-little-boy-in-winter-clot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.depositphotos.com/1001009/3111/i/950/depositphotos_31116785-stock-photo-little-boy-in-winter-cloth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252" w:rsidRDefault="006A1252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7317C1" w:rsidRDefault="007317C1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7317C1" w:rsidRDefault="007317C1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E00B55" w:rsidRDefault="00E00B55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E00B55" w:rsidRDefault="00E00B55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DC1012" w:rsidRDefault="00DC101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b/>
          <w:bCs/>
          <w:color w:val="000000"/>
          <w:lang w:eastAsia="ru-RU"/>
        </w:rPr>
      </w:pPr>
      <w:r w:rsidRPr="006A1252">
        <w:rPr>
          <w:rFonts w:eastAsia="Times New Roman"/>
          <w:b/>
          <w:bCs/>
          <w:color w:val="000000"/>
          <w:lang w:eastAsia="ru-RU"/>
        </w:rPr>
        <w:t>Список использованной литературы и интернет-ресурсов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1. Виноградова Н. А. Интерактивная предметно-развивающая среда детского сада: учебное пособие/ Н.А. Виноградова, Н.В.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Микляева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>.- М.:Перспектива,2011;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2.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Волосовец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Т.В. Разработка спецификаций развивающей предметно-пространственной среды дошкольной образовательной организации в соответствии с ФГОС дошкольного образования [электронный ресурс]//</w:t>
      </w: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3. Детский сад. Книга для заведующих", под ред. Л.П.Тарасовой. М., 1982 г.; 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4. Карабанова О.А., Алиева Э.Ф.,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Радионова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О.Р., Рабинович П.Д.,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Марич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Е.М. Организация развивающей предметно</w:t>
      </w:r>
      <w:r>
        <w:rPr>
          <w:rFonts w:eastAsia="Times New Roman"/>
          <w:color w:val="000000"/>
          <w:shd w:val="clear" w:color="auto" w:fill="FFFFFF"/>
          <w:lang w:eastAsia="ru-RU"/>
        </w:rPr>
        <w:t>-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 / О.А. Карабанова, Э.Ф. Алиева, О.Р.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Радионова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, П.Д. Рабинович, Е.М.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Марич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>. – М.: Федеральный институт развития образования, 2014.</w:t>
      </w:r>
      <w:r>
        <w:rPr>
          <w:rFonts w:eastAsia="Times New Roman"/>
          <w:color w:val="000000"/>
          <w:shd w:val="clear" w:color="auto" w:fill="FFFFFF"/>
          <w:lang w:eastAsia="ru-RU"/>
        </w:rPr>
        <w:t>–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9</w:t>
      </w:r>
      <w:r>
        <w:rPr>
          <w:rFonts w:eastAsia="Times New Roman"/>
          <w:color w:val="000000"/>
          <w:shd w:val="clear" w:color="auto" w:fill="FFFFFF"/>
          <w:lang w:eastAsia="ru-RU"/>
        </w:rPr>
        <w:t>6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с.;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lang w:eastAsia="ru-RU"/>
        </w:rPr>
        <w:br/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5. </w:t>
      </w:r>
      <w:proofErr w:type="spellStart"/>
      <w:proofErr w:type="gramStart"/>
      <w:r w:rsidRPr="006A1252">
        <w:rPr>
          <w:rFonts w:eastAsia="Times New Roman"/>
          <w:color w:val="000000"/>
          <w:shd w:val="clear" w:color="auto" w:fill="FFFFFF"/>
          <w:lang w:eastAsia="ru-RU"/>
        </w:rPr>
        <w:t>А.В.Кенеман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Д.В.Хухлаева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>«Теория и методика физического воспитания детей дошкольного возраста», М., Просвещение 1972;</w:t>
      </w:r>
      <w:r w:rsidRPr="006A1252">
        <w:rPr>
          <w:rFonts w:eastAsia="Times New Roman"/>
          <w:color w:val="000000"/>
          <w:lang w:eastAsia="ru-RU"/>
        </w:rPr>
        <w:br/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6.Г.Н.Пантелеева «Эстетика участка дошкольного учреждения», М., Просвещение, 1988; </w:t>
      </w:r>
    </w:p>
    <w:p w:rsid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</w:p>
    <w:p w:rsidR="005F3328" w:rsidRPr="006A1252" w:rsidRDefault="006A1252" w:rsidP="006A1252">
      <w:pPr>
        <w:pStyle w:val="a4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>7</w:t>
      </w:r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. </w:t>
      </w:r>
      <w:proofErr w:type="spellStart"/>
      <w:r w:rsidRPr="006A1252">
        <w:rPr>
          <w:rFonts w:eastAsia="Times New Roman"/>
          <w:color w:val="000000"/>
          <w:shd w:val="clear" w:color="auto" w:fill="FFFFFF"/>
          <w:lang w:eastAsia="ru-RU"/>
        </w:rPr>
        <w:t>М.А.РуноваДвигательная</w:t>
      </w:r>
      <w:proofErr w:type="spellEnd"/>
      <w:r w:rsidRPr="006A1252">
        <w:rPr>
          <w:rFonts w:eastAsia="Times New Roman"/>
          <w:color w:val="000000"/>
          <w:shd w:val="clear" w:color="auto" w:fill="FFFFFF"/>
          <w:lang w:eastAsia="ru-RU"/>
        </w:rPr>
        <w:t xml:space="preserve"> активность ребенка в детском саду. – М.: Мозаика-Синтез, 2000</w:t>
      </w:r>
    </w:p>
    <w:sectPr w:rsidR="005F3328" w:rsidRPr="006A1252" w:rsidSect="006A1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nowCapCyr">
    <w:altName w:val="Calibri"/>
    <w:charset w:val="CC"/>
    <w:family w:val="auto"/>
    <w:pitch w:val="variable"/>
    <w:sig w:usb0="8000022F" w:usb1="4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033"/>
    <w:multiLevelType w:val="hybridMultilevel"/>
    <w:tmpl w:val="7FB012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2301"/>
    <w:multiLevelType w:val="hybridMultilevel"/>
    <w:tmpl w:val="4B845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17BC2"/>
    <w:multiLevelType w:val="hybridMultilevel"/>
    <w:tmpl w:val="1DFCC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2402E"/>
    <w:multiLevelType w:val="hybridMultilevel"/>
    <w:tmpl w:val="CAB4D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4782A"/>
    <w:multiLevelType w:val="hybridMultilevel"/>
    <w:tmpl w:val="6C6CC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252"/>
    <w:rsid w:val="00094371"/>
    <w:rsid w:val="00340744"/>
    <w:rsid w:val="003E5A7D"/>
    <w:rsid w:val="00431491"/>
    <w:rsid w:val="0058095C"/>
    <w:rsid w:val="00581564"/>
    <w:rsid w:val="005F3328"/>
    <w:rsid w:val="00613516"/>
    <w:rsid w:val="00694AB2"/>
    <w:rsid w:val="006A1252"/>
    <w:rsid w:val="007317C1"/>
    <w:rsid w:val="00C659A5"/>
    <w:rsid w:val="00CE003A"/>
    <w:rsid w:val="00DC1012"/>
    <w:rsid w:val="00E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8DF"/>
  <w15:docId w15:val="{C4CBE4A4-6B42-4FFC-A3D3-6EE8429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252"/>
    <w:rPr>
      <w:b/>
      <w:bCs/>
    </w:rPr>
  </w:style>
  <w:style w:type="paragraph" w:styleId="a4">
    <w:name w:val="No Spacing"/>
    <w:uiPriority w:val="1"/>
    <w:qFormat/>
    <w:rsid w:val="006A12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Дарья</cp:lastModifiedBy>
  <cp:revision>5</cp:revision>
  <dcterms:created xsi:type="dcterms:W3CDTF">2022-01-19T10:10:00Z</dcterms:created>
  <dcterms:modified xsi:type="dcterms:W3CDTF">2024-02-24T09:44:00Z</dcterms:modified>
</cp:coreProperties>
</file>